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A376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758E70B" w14:textId="77777777" w:rsidR="00D159A1" w:rsidRDefault="00C20926" w:rsidP="00BE1C9A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C20926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崂应2083型 大容量真空箱气体采样仪</w:t>
      </w:r>
    </w:p>
    <w:p w14:paraId="38A47088" w14:textId="77777777" w:rsidR="00660D99" w:rsidRDefault="00B355BD" w:rsidP="0044566F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72576" behindDoc="0" locked="0" layoutInCell="1" allowOverlap="1" wp14:anchorId="4C281698" wp14:editId="38F7AE7E">
            <wp:simplePos x="0" y="0"/>
            <wp:positionH relativeFrom="margin">
              <wp:posOffset>860425</wp:posOffset>
            </wp:positionH>
            <wp:positionV relativeFrom="margin">
              <wp:posOffset>933450</wp:posOffset>
            </wp:positionV>
            <wp:extent cx="4775835" cy="2378075"/>
            <wp:effectExtent l="0" t="0" r="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6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DDB97" w14:textId="77777777" w:rsidR="006602C9" w:rsidRDefault="00C20926" w:rsidP="006602C9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 w:rsidRPr="00C20926">
        <w:rPr>
          <w:rFonts w:ascii="微软雅黑" w:eastAsia="微软雅黑" w:hAnsi="微软雅黑" w:hint="eastAsia"/>
          <w:noProof/>
          <w:sz w:val="22"/>
        </w:rPr>
        <w:t>本仪器是应用气袋法采集温度低于150℃的固定污染源废气中的非甲烷总烃和部分VOCs等挥发性有机物。</w:t>
      </w:r>
    </w:p>
    <w:p w14:paraId="525DDC96" w14:textId="77777777" w:rsidR="00C20926" w:rsidRPr="00F551B9" w:rsidRDefault="00C20926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5E45130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530B9174" w14:textId="77777777" w:rsidR="00C20926" w:rsidRDefault="00C20926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20926">
        <w:rPr>
          <w:rFonts w:ascii="微软雅黑" w:eastAsia="微软雅黑" w:hAnsi="微软雅黑" w:hint="eastAsia"/>
          <w:color w:val="000000"/>
          <w:sz w:val="22"/>
        </w:rPr>
        <w:t>HJ38-2017</w:t>
      </w:r>
      <w:r>
        <w:rPr>
          <w:rFonts w:ascii="微软雅黑" w:eastAsia="微软雅黑" w:hAnsi="微软雅黑"/>
          <w:color w:val="000000"/>
          <w:sz w:val="22"/>
        </w:rPr>
        <w:t xml:space="preserve">    </w:t>
      </w:r>
      <w:r w:rsidRPr="00C20926">
        <w:rPr>
          <w:rFonts w:ascii="微软雅黑" w:eastAsia="微软雅黑" w:hAnsi="微软雅黑" w:hint="eastAsia"/>
          <w:color w:val="000000"/>
          <w:sz w:val="22"/>
        </w:rPr>
        <w:t>固定污染源废气总烃、甲烷和非甲烷总烃的测定 气相色谱法</w:t>
      </w:r>
    </w:p>
    <w:p w14:paraId="7DD7E215" w14:textId="77777777" w:rsidR="00C142E5" w:rsidRPr="00C142E5" w:rsidRDefault="00D159A1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63D9B">
        <w:rPr>
          <w:rFonts w:ascii="微软雅黑" w:eastAsia="微软雅黑" w:hAnsi="微软雅黑" w:hint="eastAsia"/>
          <w:color w:val="000000"/>
          <w:sz w:val="22"/>
        </w:rPr>
        <w:t>H</w:t>
      </w:r>
      <w:r w:rsidR="00C142E5" w:rsidRPr="00C142E5">
        <w:rPr>
          <w:rFonts w:ascii="微软雅黑" w:eastAsia="微软雅黑" w:hAnsi="微软雅黑" w:hint="eastAsia"/>
          <w:color w:val="000000"/>
          <w:sz w:val="22"/>
        </w:rPr>
        <w:t>HJ 604-2017环境空气总烃、甲烷和非甲烷总烃的测定直接进样—气相色谱法</w:t>
      </w:r>
    </w:p>
    <w:p w14:paraId="5E0942C0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HJ 732-2014  固定污染源废气挥发性有机物的采样气袋法</w:t>
      </w:r>
    </w:p>
    <w:p w14:paraId="2452BB29" w14:textId="77777777" w:rsidR="00D159A1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HJ 905-2017  恶臭污染环境监测技术规范</w:t>
      </w:r>
    </w:p>
    <w:p w14:paraId="14E2CD98" w14:textId="77777777" w:rsidR="00C142E5" w:rsidRPr="007C1274" w:rsidRDefault="00C142E5" w:rsidP="00C142E5">
      <w:pPr>
        <w:pStyle w:val="a9"/>
        <w:spacing w:line="48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5BF5EE73" w14:textId="77777777" w:rsidR="00327294" w:rsidRPr="00D221B7" w:rsidRDefault="00083754" w:rsidP="00FA39E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04C98E65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适配气袋容积范围广，可容纳1L</w:t>
      </w:r>
      <w:r w:rsidR="00184047">
        <w:rPr>
          <w:rFonts w:ascii="微软雅黑" w:eastAsia="微软雅黑" w:hAnsi="微软雅黑" w:hint="eastAsia"/>
          <w:color w:val="000000"/>
          <w:sz w:val="22"/>
        </w:rPr>
        <w:t>~</w:t>
      </w:r>
      <w:r w:rsidRPr="00C142E5">
        <w:rPr>
          <w:rFonts w:ascii="微软雅黑" w:eastAsia="微软雅黑" w:hAnsi="微软雅黑" w:hint="eastAsia"/>
          <w:color w:val="000000"/>
          <w:sz w:val="22"/>
        </w:rPr>
        <w:t>12L多种型号的采样气袋（气袋建议选用表面光滑程度和化学惰性相当于或优于聚氟乙烯薄膜（PVF）等采样气袋</w:t>
      </w:r>
      <w:r w:rsidR="00794F15" w:rsidRPr="00C142E5">
        <w:rPr>
          <w:rFonts w:ascii="微软雅黑" w:eastAsia="微软雅黑" w:hAnsi="微软雅黑" w:hint="eastAsia"/>
          <w:color w:val="000000"/>
          <w:sz w:val="22"/>
        </w:rPr>
        <w:t>）</w:t>
      </w:r>
    </w:p>
    <w:p w14:paraId="43685949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主机和真空箱分体式设计，搭配更为灵活</w:t>
      </w:r>
    </w:p>
    <w:p w14:paraId="15361FE3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取样管和真空箱气路及真空箱内气路可更换，有效避免采样残留对下次采样的影响</w:t>
      </w:r>
    </w:p>
    <w:p w14:paraId="5871FD30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优选高负载大流量采样泵，可自由调节采样流量大小，能极大地缩短采样时间</w:t>
      </w:r>
    </w:p>
    <w:p w14:paraId="280AFD58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采用被动采样法，气流单向流通，样气直接进入气袋，无污染过程和泄露损失</w:t>
      </w:r>
    </w:p>
    <w:p w14:paraId="48A5E9D1" w14:textId="77777777" w:rsidR="0044566F" w:rsidRDefault="00C142E5" w:rsidP="0044566F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内置可充电高能锂电池，支持长时间工作</w:t>
      </w:r>
    </w:p>
    <w:p w14:paraId="2007D064" w14:textId="77777777" w:rsidR="0055649C" w:rsidRPr="0044566F" w:rsidRDefault="0044566F" w:rsidP="0044566F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4566F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66D26185" w14:textId="77777777" w:rsidR="00D221B7" w:rsidRDefault="00D221B7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FF41950" w14:textId="77777777" w:rsidR="00D10DD8" w:rsidRPr="00990DF4" w:rsidRDefault="00D10DD8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sz w:val="22"/>
        </w:rPr>
      </w:pPr>
    </w:p>
    <w:p w14:paraId="427BDE6A" w14:textId="77777777" w:rsidR="00C142E5" w:rsidRPr="00F551B9" w:rsidRDefault="00C142E5" w:rsidP="00C142E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</w:t>
      </w: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251065DF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主机</w:t>
      </w:r>
    </w:p>
    <w:p w14:paraId="0120DBEE" w14:textId="77777777" w:rsid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真空箱</w:t>
      </w:r>
    </w:p>
    <w:p w14:paraId="64A1EA9D" w14:textId="77777777" w:rsidR="00D10DD8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noProof/>
          <w:sz w:val="22"/>
        </w:rPr>
        <w:t>三脚支架</w:t>
      </w:r>
    </w:p>
    <w:p w14:paraId="32B268DF" w14:textId="77777777" w:rsidR="00C142E5" w:rsidRP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12L气袋</w:t>
      </w:r>
    </w:p>
    <w:p w14:paraId="016DFE2B" w14:textId="77777777" w:rsidR="00C142E5" w:rsidRPr="00C20926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14:paraId="73BC7236" w14:textId="77777777" w:rsidR="00C20926" w:rsidRDefault="00C20926" w:rsidP="00C20926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1F768379" w14:textId="77777777" w:rsidR="00C20926" w:rsidRPr="00C20926" w:rsidRDefault="00C20926" w:rsidP="00C20926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C20926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14:paraId="209E6FBB" w14:textId="77777777" w:rsidR="00C142E5" w:rsidRDefault="00C142E5" w:rsidP="00C142E5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142E5">
        <w:rPr>
          <w:rFonts w:ascii="微软雅黑" w:eastAsia="微软雅黑" w:hAnsi="微软雅黑" w:hint="eastAsia"/>
          <w:color w:val="000000"/>
          <w:sz w:val="22"/>
        </w:rPr>
        <w:t>崂应1086G型 废气VOCs取样管</w:t>
      </w:r>
    </w:p>
    <w:p w14:paraId="79312A4D" w14:textId="77777777" w:rsidR="00C142E5" w:rsidRDefault="00C142E5" w:rsidP="00C142E5">
      <w:pPr>
        <w:spacing w:line="480" w:lineRule="exact"/>
        <w:ind w:firstLineChars="210" w:firstLine="420"/>
        <w:rPr>
          <w:rFonts w:ascii="微软雅黑" w:eastAsia="微软雅黑" w:hAnsi="微软雅黑"/>
          <w:color w:val="404040" w:themeColor="text1" w:themeTint="BF"/>
          <w:sz w:val="20"/>
          <w:szCs w:val="20"/>
        </w:rPr>
      </w:pPr>
      <w:r w:rsidRPr="00C142E5">
        <w:rPr>
          <w:rFonts w:ascii="微软雅黑" w:eastAsia="微软雅黑" w:hAnsi="微软雅黑" w:hint="eastAsia"/>
          <w:color w:val="404040" w:themeColor="text1" w:themeTint="BF"/>
          <w:sz w:val="20"/>
          <w:szCs w:val="20"/>
        </w:rPr>
        <w:t>用于对工况湿烟气进行滤尘、加热处理</w:t>
      </w:r>
    </w:p>
    <w:p w14:paraId="6E30D636" w14:textId="77777777" w:rsidR="00C142E5" w:rsidRPr="0044566F" w:rsidRDefault="00C20926" w:rsidP="0044566F">
      <w:pPr>
        <w:pStyle w:val="a9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20926">
        <w:rPr>
          <w:rFonts w:ascii="微软雅黑" w:eastAsia="微软雅黑" w:hAnsi="微软雅黑" w:hint="eastAsia"/>
          <w:noProof/>
          <w:sz w:val="22"/>
        </w:rPr>
        <w:t>伴热管</w:t>
      </w: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14:paraId="6296DAC3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50536280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29F6A56A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76348FF9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598433B3" w14:textId="77777777" w:rsidR="00083754" w:rsidRPr="00083754" w:rsidRDefault="00B04310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3FC037C3" w14:textId="77777777" w:rsidR="00083754" w:rsidRPr="00BE1C9A" w:rsidRDefault="005511FC" w:rsidP="00BE1C9A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9106B6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BE1C9A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FBD7C" w14:textId="77777777" w:rsidR="001B4303" w:rsidRDefault="001B4303" w:rsidP="00083754">
      <w:r>
        <w:separator/>
      </w:r>
    </w:p>
  </w:endnote>
  <w:endnote w:type="continuationSeparator" w:id="0">
    <w:p w14:paraId="41477EE7" w14:textId="77777777" w:rsidR="001B4303" w:rsidRDefault="001B4303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ECE0" w14:textId="77777777" w:rsidR="00B04310" w:rsidRDefault="00204DF9" w:rsidP="00B04310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BDE6B0" wp14:editId="1F47E2AE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33020" b="254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B4664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B04310">
      <w:rPr>
        <w:rFonts w:hint="eastAsia"/>
        <w:kern w:val="0"/>
        <w:szCs w:val="21"/>
      </w:rPr>
      <w:t>服务热线：</w:t>
    </w:r>
    <w:r w:rsidR="00B04310">
      <w:rPr>
        <w:kern w:val="0"/>
        <w:szCs w:val="21"/>
      </w:rPr>
      <w:t>400-676-5892                                                                Web</w:t>
    </w:r>
    <w:r w:rsidR="00B04310">
      <w:rPr>
        <w:rFonts w:hint="eastAsia"/>
        <w:kern w:val="0"/>
        <w:szCs w:val="21"/>
      </w:rPr>
      <w:t>：</w:t>
    </w:r>
    <w:r w:rsidR="00B04310">
      <w:rPr>
        <w:kern w:val="0"/>
        <w:szCs w:val="21"/>
      </w:rPr>
      <w:t>www.hbyq.net</w:t>
    </w:r>
  </w:p>
  <w:p w14:paraId="5FBE3081" w14:textId="77777777" w:rsidR="00356A5B" w:rsidRPr="00B04310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F93B" w14:textId="77777777" w:rsidR="001B4303" w:rsidRDefault="001B4303" w:rsidP="00083754">
      <w:r>
        <w:separator/>
      </w:r>
    </w:p>
  </w:footnote>
  <w:footnote w:type="continuationSeparator" w:id="0">
    <w:p w14:paraId="199D5A72" w14:textId="77777777" w:rsidR="001B4303" w:rsidRDefault="001B4303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70EF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1193AB6" wp14:editId="2FEE158F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IMG_257" style="width:1310.5pt;height:1310.5pt;visibility:visible;mso-wrap-style:square" o:bullet="t">
        <v:imagedata r:id="rId1" o:title="IMG_257"/>
      </v:shape>
    </w:pict>
  </w:numPicBullet>
  <w:numPicBullet w:numPicBulletId="1">
    <w:pict>
      <v:shape id="_x0000_i1153" type="#_x0000_t75" style="width:13.5pt;height:13.5pt" o:bullet="t">
        <v:imagedata r:id="rId2" o:title="标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C73FE2"/>
    <w:multiLevelType w:val="hybridMultilevel"/>
    <w:tmpl w:val="238049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111C33"/>
    <w:multiLevelType w:val="hybridMultilevel"/>
    <w:tmpl w:val="51EAF8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F1F"/>
    <w:multiLevelType w:val="hybridMultilevel"/>
    <w:tmpl w:val="A1F23E3A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A5CFC"/>
    <w:multiLevelType w:val="hybridMultilevel"/>
    <w:tmpl w:val="8C3EC9B4"/>
    <w:lvl w:ilvl="0" w:tplc="ED207E00">
      <w:start w:val="1"/>
      <w:numFmt w:val="bullet"/>
      <w:lvlText w:val="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0F5375"/>
    <w:multiLevelType w:val="hybridMultilevel"/>
    <w:tmpl w:val="5704B246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73DCB"/>
    <w:rsid w:val="00083754"/>
    <w:rsid w:val="000A2A44"/>
    <w:rsid w:val="000E25EE"/>
    <w:rsid w:val="00184047"/>
    <w:rsid w:val="001B4303"/>
    <w:rsid w:val="001B6C16"/>
    <w:rsid w:val="001C2085"/>
    <w:rsid w:val="001C2C22"/>
    <w:rsid w:val="00202871"/>
    <w:rsid w:val="00204DF9"/>
    <w:rsid w:val="00225518"/>
    <w:rsid w:val="00225F0B"/>
    <w:rsid w:val="00290025"/>
    <w:rsid w:val="0029380D"/>
    <w:rsid w:val="002941BD"/>
    <w:rsid w:val="002A1D4A"/>
    <w:rsid w:val="002D278A"/>
    <w:rsid w:val="002E5BC6"/>
    <w:rsid w:val="002E7CEB"/>
    <w:rsid w:val="00306F7B"/>
    <w:rsid w:val="00327294"/>
    <w:rsid w:val="00356A5B"/>
    <w:rsid w:val="00374216"/>
    <w:rsid w:val="00392EEF"/>
    <w:rsid w:val="0044566F"/>
    <w:rsid w:val="00475DD9"/>
    <w:rsid w:val="0049066D"/>
    <w:rsid w:val="004A1151"/>
    <w:rsid w:val="004C3B80"/>
    <w:rsid w:val="004D238D"/>
    <w:rsid w:val="005511FC"/>
    <w:rsid w:val="0055649C"/>
    <w:rsid w:val="00563D9B"/>
    <w:rsid w:val="00580598"/>
    <w:rsid w:val="00585BEB"/>
    <w:rsid w:val="005B26DC"/>
    <w:rsid w:val="005D3DC8"/>
    <w:rsid w:val="005E65D8"/>
    <w:rsid w:val="00655DD1"/>
    <w:rsid w:val="006602C9"/>
    <w:rsid w:val="00660D99"/>
    <w:rsid w:val="00681462"/>
    <w:rsid w:val="00697CC4"/>
    <w:rsid w:val="006C0747"/>
    <w:rsid w:val="006C3962"/>
    <w:rsid w:val="006D2E0D"/>
    <w:rsid w:val="00716903"/>
    <w:rsid w:val="007304F3"/>
    <w:rsid w:val="00761568"/>
    <w:rsid w:val="00766809"/>
    <w:rsid w:val="00793385"/>
    <w:rsid w:val="00794F15"/>
    <w:rsid w:val="007A0280"/>
    <w:rsid w:val="007A3729"/>
    <w:rsid w:val="007C1274"/>
    <w:rsid w:val="007D1454"/>
    <w:rsid w:val="007F7266"/>
    <w:rsid w:val="0082578E"/>
    <w:rsid w:val="008440ED"/>
    <w:rsid w:val="008545AE"/>
    <w:rsid w:val="00872E2B"/>
    <w:rsid w:val="00887FFE"/>
    <w:rsid w:val="00893E57"/>
    <w:rsid w:val="008B2C95"/>
    <w:rsid w:val="008B7DAD"/>
    <w:rsid w:val="008C77EA"/>
    <w:rsid w:val="008E3AF3"/>
    <w:rsid w:val="008F30A7"/>
    <w:rsid w:val="009106B6"/>
    <w:rsid w:val="00981961"/>
    <w:rsid w:val="009846E3"/>
    <w:rsid w:val="00990DF4"/>
    <w:rsid w:val="00A34225"/>
    <w:rsid w:val="00A41397"/>
    <w:rsid w:val="00A608FF"/>
    <w:rsid w:val="00A8377F"/>
    <w:rsid w:val="00A967F8"/>
    <w:rsid w:val="00AE2CC8"/>
    <w:rsid w:val="00AE3E5A"/>
    <w:rsid w:val="00B04310"/>
    <w:rsid w:val="00B200EA"/>
    <w:rsid w:val="00B22BA8"/>
    <w:rsid w:val="00B355BD"/>
    <w:rsid w:val="00B440E5"/>
    <w:rsid w:val="00B943B4"/>
    <w:rsid w:val="00BA5722"/>
    <w:rsid w:val="00BD0860"/>
    <w:rsid w:val="00BE1C9A"/>
    <w:rsid w:val="00C025AD"/>
    <w:rsid w:val="00C142E5"/>
    <w:rsid w:val="00C17A40"/>
    <w:rsid w:val="00C20926"/>
    <w:rsid w:val="00C56E8F"/>
    <w:rsid w:val="00C62985"/>
    <w:rsid w:val="00C8402A"/>
    <w:rsid w:val="00C94531"/>
    <w:rsid w:val="00CB7328"/>
    <w:rsid w:val="00CD177A"/>
    <w:rsid w:val="00CE32ED"/>
    <w:rsid w:val="00D00B9D"/>
    <w:rsid w:val="00D10DD8"/>
    <w:rsid w:val="00D159A1"/>
    <w:rsid w:val="00D221B7"/>
    <w:rsid w:val="00D8047F"/>
    <w:rsid w:val="00D8069D"/>
    <w:rsid w:val="00D847A1"/>
    <w:rsid w:val="00DC1B2D"/>
    <w:rsid w:val="00DC3CE1"/>
    <w:rsid w:val="00E30057"/>
    <w:rsid w:val="00E31759"/>
    <w:rsid w:val="00E42C91"/>
    <w:rsid w:val="00E60A54"/>
    <w:rsid w:val="00E76797"/>
    <w:rsid w:val="00EB0836"/>
    <w:rsid w:val="00EC0519"/>
    <w:rsid w:val="00EE37E2"/>
    <w:rsid w:val="00F06EC9"/>
    <w:rsid w:val="00F13B33"/>
    <w:rsid w:val="00F45CD3"/>
    <w:rsid w:val="00F46980"/>
    <w:rsid w:val="00F61125"/>
    <w:rsid w:val="00FA39EE"/>
    <w:rsid w:val="00FA72E8"/>
    <w:rsid w:val="00FB26A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5D1DD"/>
  <w15:docId w15:val="{26554418-884C-4CC4-98B2-BAE8BFC0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63D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CFDA-0D08-4EF4-9F71-0E35D520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2021-08-04T04:19:00Z</dcterms:created>
  <dcterms:modified xsi:type="dcterms:W3CDTF">2021-08-04T04:19:00Z</dcterms:modified>
</cp:coreProperties>
</file>