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1" w:firstLineChars="400"/>
        <w:rPr>
          <w:rFonts w:hint="eastAsia"/>
          <w:b/>
          <w:color w:val="000000"/>
          <w:sz w:val="28"/>
          <w:szCs w:val="28"/>
          <w:lang w:val="en-US" w:eastAsia="zh-CN"/>
        </w:rPr>
      </w:pPr>
      <w:r>
        <w:rPr>
          <w:b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-68580</wp:posOffset>
            </wp:positionH>
            <wp:positionV relativeFrom="margin">
              <wp:posOffset>15240</wp:posOffset>
            </wp:positionV>
            <wp:extent cx="763905" cy="38544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A</w:t>
      </w:r>
      <w:r>
        <w:rPr>
          <w:rFonts w:hint="eastAsia"/>
          <w:b/>
          <w:sz w:val="28"/>
          <w:szCs w:val="28"/>
          <w:lang w:val="en-US" w:eastAsia="zh-CN"/>
        </w:rPr>
        <w:t>1330</w:t>
      </w:r>
      <w:r>
        <w:rPr>
          <w:rFonts w:hint="eastAsia"/>
          <w:b/>
          <w:color w:val="000000"/>
          <w:sz w:val="28"/>
          <w:szCs w:val="28"/>
        </w:rPr>
        <w:t>轻质石油产品硫含量测定仪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73475" cy="1325880"/>
            <wp:effectExtent l="0" t="0" r="14605" b="0"/>
            <wp:docPr id="1" name="图片 1" descr="A1330 硫氯分析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1330 硫氯分析仪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347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 w:ascii="等线" w:hAnsi="等线" w:eastAsia="等线" w:cs="等线"/>
          <w:b/>
          <w:color w:val="FFFFFF"/>
          <w:sz w:val="21"/>
          <w:szCs w:val="21"/>
          <w:shd w:val="clear" w:color="auto" w:fill="EE851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等线" w:hAnsi="等线" w:eastAsia="等线" w:cs="等线"/>
          <w:sz w:val="21"/>
          <w:szCs w:val="21"/>
          <w:lang w:val="en-US" w:eastAsia="zh-CN"/>
        </w:rPr>
        <w:t>A1330轻质石油产品硫含量测定仪是依据SH/T 0253设计制造的，应用微库仑分析技术，采用氧化法将样品通过裂解炉氧化为可滴定离子，在滴定池中滴定，根据电解滴定过程中所消耗的电量，依据法拉第定律，计算出样品中硫的含量，适用于沸点40～310℃的轻质石油产品。硫含量范围为0.5～1000ppm的试样，大于1000ppm的试样应稀释后测定。本仪器也可测氯的含量。</w:t>
      </w:r>
    </w:p>
    <w:p>
      <w:pPr>
        <w:spacing w:line="276" w:lineRule="auto"/>
        <w:jc w:val="both"/>
        <w:rPr>
          <w:rFonts w:hint="eastAsia"/>
          <w:b/>
          <w:color w:val="FFFFFF"/>
          <w:shd w:val="clear" w:color="auto" w:fill="EE8512"/>
          <w:lang w:val="en-US" w:eastAsia="zh-CN"/>
        </w:rPr>
      </w:pPr>
      <w:r>
        <w:rPr>
          <w:rFonts w:hint="eastAsia"/>
          <w:b/>
          <w:color w:val="FFFFFF"/>
          <w:shd w:val="clear" w:color="auto" w:fill="EE8512"/>
          <w:lang w:val="en-US" w:eastAsia="zh-CN"/>
        </w:rPr>
        <w:t>仪器特点</w:t>
      </w:r>
    </w:p>
    <w:p>
      <w:pPr>
        <w:ind w:left="315" w:hanging="315" w:hangingChars="150"/>
        <w:rPr>
          <w:rFonts w:hint="eastAsia" w:ascii="等线" w:hAnsi="等线" w:eastAsia="等线"/>
          <w:lang w:val="en-US" w:eastAsia="zh-CN"/>
        </w:rPr>
      </w:pPr>
      <w:r>
        <w:rPr>
          <w:rFonts w:hint="eastAsia" w:ascii="等线" w:hAnsi="等线" w:eastAsia="等线"/>
          <w:lang w:val="en-US" w:eastAsia="zh-CN"/>
        </w:rPr>
        <w:t>1、人机直接对话，操作便捷</w:t>
      </w:r>
    </w:p>
    <w:p>
      <w:pPr>
        <w:ind w:left="315" w:hanging="315" w:hangingChars="150"/>
        <w:rPr>
          <w:rFonts w:hint="eastAsia" w:ascii="等线" w:hAnsi="等线" w:eastAsia="等线"/>
          <w:lang w:val="en-US" w:eastAsia="zh-CN"/>
        </w:rPr>
      </w:pPr>
      <w:r>
        <w:rPr>
          <w:rFonts w:hint="eastAsia" w:ascii="等线" w:hAnsi="等线" w:eastAsia="等线"/>
          <w:lang w:val="en-US" w:eastAsia="zh-CN"/>
        </w:rPr>
        <w:t>2、计算机控制整个分析、数据处理等过程，显示全过程工作状态，根据需要可将参数、结果存盘或打印</w:t>
      </w:r>
    </w:p>
    <w:p>
      <w:pPr>
        <w:ind w:left="315" w:hanging="315" w:hangingChars="150"/>
        <w:rPr>
          <w:rFonts w:hint="eastAsia" w:ascii="等线" w:hAnsi="等线" w:eastAsia="等线"/>
          <w:lang w:val="en-US" w:eastAsia="zh-CN"/>
        </w:rPr>
      </w:pPr>
      <w:r>
        <w:rPr>
          <w:rFonts w:hint="eastAsia" w:ascii="等线" w:hAnsi="等线" w:eastAsia="等线"/>
          <w:lang w:val="en-US" w:eastAsia="zh-CN"/>
        </w:rPr>
        <w:t>3、采用国际流行电路和进口元器件，减少了仪器噪声，提高了检测灵敏度</w:t>
      </w:r>
    </w:p>
    <w:p>
      <w:pPr>
        <w:ind w:left="315" w:hanging="315" w:hangingChars="150"/>
        <w:rPr>
          <w:rFonts w:hint="eastAsia" w:ascii="等线" w:hAnsi="等线" w:eastAsia="等线"/>
          <w:lang w:val="en-US" w:eastAsia="zh-CN"/>
        </w:rPr>
      </w:pPr>
      <w:r>
        <w:rPr>
          <w:rFonts w:hint="eastAsia" w:ascii="等线" w:hAnsi="等线" w:eastAsia="等线"/>
          <w:lang w:val="en-US" w:eastAsia="zh-CN"/>
        </w:rPr>
        <w:t>4、具有性能稳定可靠，操作简便，分析精度高，重复性好等特点</w:t>
      </w:r>
    </w:p>
    <w:p>
      <w:pPr>
        <w:spacing w:line="276" w:lineRule="auto"/>
        <w:jc w:val="both"/>
        <w:rPr>
          <w:rFonts w:hint="eastAsia"/>
          <w:b/>
          <w:color w:val="FFFFFF"/>
          <w:shd w:val="clear" w:color="auto" w:fill="EE8512"/>
          <w:lang w:val="en-US" w:eastAsia="zh-CN"/>
        </w:rPr>
      </w:pPr>
    </w:p>
    <w:p>
      <w:pPr>
        <w:spacing w:line="276" w:lineRule="auto"/>
        <w:jc w:val="both"/>
        <w:rPr>
          <w:rFonts w:hint="eastAsia"/>
          <w:b/>
          <w:color w:val="FFFFFF"/>
          <w:shd w:val="clear" w:color="auto" w:fill="EE8512"/>
          <w:lang w:val="en-US" w:eastAsia="zh-CN"/>
        </w:rPr>
      </w:pPr>
    </w:p>
    <w:p>
      <w:pPr>
        <w:spacing w:line="276" w:lineRule="auto"/>
        <w:jc w:val="both"/>
        <w:rPr>
          <w:rFonts w:hint="eastAsia"/>
          <w:b/>
          <w:color w:val="FFFFFF"/>
          <w:shd w:val="clear" w:color="auto" w:fill="EE8512"/>
          <w:lang w:val="en-US" w:eastAsia="zh-CN"/>
        </w:rPr>
      </w:pPr>
    </w:p>
    <w:p>
      <w:pPr>
        <w:spacing w:line="276" w:lineRule="auto"/>
        <w:jc w:val="both"/>
        <w:rPr>
          <w:rFonts w:hint="eastAsia"/>
          <w:b/>
          <w:color w:val="FFFFFF"/>
          <w:shd w:val="clear" w:color="auto" w:fill="EE8512"/>
          <w:lang w:val="en-US" w:eastAsia="zh-CN"/>
        </w:rPr>
      </w:pPr>
    </w:p>
    <w:p>
      <w:pPr>
        <w:spacing w:line="276" w:lineRule="auto"/>
        <w:jc w:val="both"/>
        <w:rPr>
          <w:rFonts w:hint="eastAsia"/>
          <w:b/>
          <w:color w:val="FFFFFF"/>
          <w:shd w:val="clear" w:color="auto" w:fill="EE8512"/>
          <w:lang w:val="en-US" w:eastAsia="zh-CN"/>
        </w:rPr>
      </w:pPr>
    </w:p>
    <w:p>
      <w:pPr>
        <w:spacing w:line="276" w:lineRule="auto"/>
        <w:jc w:val="both"/>
        <w:rPr>
          <w:rFonts w:hint="eastAsia"/>
          <w:b/>
          <w:color w:val="FFFFFF"/>
          <w:shd w:val="clear" w:color="auto" w:fill="EE8512"/>
          <w:lang w:val="en-US" w:eastAsia="zh-CN"/>
        </w:rPr>
      </w:pPr>
      <w:bookmarkStart w:id="0" w:name="_GoBack"/>
      <w:bookmarkEnd w:id="0"/>
    </w:p>
    <w:p>
      <w:pPr>
        <w:spacing w:line="276" w:lineRule="auto"/>
        <w:jc w:val="both"/>
        <w:rPr>
          <w:rFonts w:hint="eastAsia"/>
          <w:b/>
          <w:color w:val="FFFFFF"/>
          <w:shd w:val="clear" w:color="auto" w:fill="EE8512"/>
          <w:lang w:val="en-US" w:eastAsia="zh-CN"/>
        </w:rPr>
      </w:pPr>
    </w:p>
    <w:p>
      <w:pPr>
        <w:spacing w:line="276" w:lineRule="auto"/>
        <w:jc w:val="both"/>
        <w:rPr>
          <w:rFonts w:hint="eastAsia"/>
          <w:b/>
          <w:color w:val="FFFFFF"/>
          <w:shd w:val="clear" w:color="auto" w:fill="EE8512"/>
          <w:lang w:val="en-US" w:eastAsia="zh-CN"/>
        </w:rPr>
      </w:pPr>
    </w:p>
    <w:p>
      <w:pPr>
        <w:spacing w:line="276" w:lineRule="auto"/>
        <w:jc w:val="both"/>
        <w:rPr>
          <w:rFonts w:hint="eastAsia"/>
          <w:b/>
          <w:color w:val="FFFFFF"/>
          <w:shd w:val="clear" w:color="auto" w:fill="EE8512"/>
          <w:lang w:val="en-US" w:eastAsia="zh-CN"/>
        </w:rPr>
      </w:pPr>
    </w:p>
    <w:p>
      <w:pPr>
        <w:spacing w:line="276" w:lineRule="auto"/>
        <w:jc w:val="both"/>
        <w:rPr>
          <w:rFonts w:hint="eastAsia"/>
          <w:b/>
          <w:color w:val="FFFFFF"/>
          <w:shd w:val="clear" w:color="auto" w:fill="EE8512"/>
          <w:lang w:val="en-US" w:eastAsia="zh-CN"/>
        </w:rPr>
      </w:pPr>
    </w:p>
    <w:p>
      <w:pPr>
        <w:spacing w:line="276" w:lineRule="auto"/>
        <w:jc w:val="both"/>
        <w:rPr>
          <w:rFonts w:hint="eastAsia"/>
          <w:b/>
          <w:color w:val="FFFFFF"/>
          <w:shd w:val="clear" w:color="auto" w:fill="EE8512"/>
          <w:lang w:val="en-US" w:eastAsia="zh-CN"/>
        </w:rPr>
      </w:pPr>
      <w:r>
        <w:rPr>
          <w:rFonts w:hint="eastAsia"/>
          <w:b/>
          <w:color w:val="FFFFFF"/>
          <w:shd w:val="clear" w:color="auto" w:fill="EE8512"/>
          <w:lang w:val="en-US" w:eastAsia="zh-CN"/>
        </w:rPr>
        <w:t>技术参数</w:t>
      </w:r>
    </w:p>
    <w:p>
      <w:pPr>
        <w:spacing w:line="276" w:lineRule="auto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•</w:t>
      </w: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ab/>
      </w: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偏压范围：0 ～ 500mv</w:t>
      </w:r>
    </w:p>
    <w:p>
      <w:pPr>
        <w:spacing w:line="276" w:lineRule="auto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•</w:t>
      </w: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ab/>
      </w: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测量范围：0.1～10000 ng/μl</w:t>
      </w:r>
    </w:p>
    <w:p>
      <w:pPr>
        <w:spacing w:line="276" w:lineRule="auto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•</w:t>
      </w: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ab/>
      </w: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控温范围：室温～1000℃</w:t>
      </w:r>
    </w:p>
    <w:p>
      <w:pPr>
        <w:spacing w:line="276" w:lineRule="auto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•</w:t>
      </w: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ab/>
      </w: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控温精度：±1℃</w:t>
      </w:r>
    </w:p>
    <w:p>
      <w:pPr>
        <w:spacing w:line="276" w:lineRule="auto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•</w:t>
      </w: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ab/>
      </w: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测量精度：</w:t>
      </w:r>
    </w:p>
    <w:p>
      <w:pPr>
        <w:spacing w:line="276" w:lineRule="auto"/>
        <w:ind w:firstLine="420" w:firstLineChars="200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样品浓度(ng/μl) 0.2   RSD(%)35</w:t>
      </w:r>
    </w:p>
    <w:p>
      <w:pPr>
        <w:spacing w:line="276" w:lineRule="auto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 xml:space="preserve">    样品浓度(ng/μl) 1.0   RSD(%)10</w:t>
      </w:r>
    </w:p>
    <w:p>
      <w:pPr>
        <w:spacing w:line="276" w:lineRule="auto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 xml:space="preserve">    样品浓度(ng/μl) 100  RSD(%)5</w:t>
      </w:r>
    </w:p>
    <w:p>
      <w:pPr>
        <w:spacing w:line="276" w:lineRule="auto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 xml:space="preserve">    样品浓度(ng/μl)1000  RSD(%)2 </w:t>
      </w:r>
    </w:p>
    <w:p>
      <w:pPr>
        <w:spacing w:line="276" w:lineRule="auto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•</w:t>
      </w: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ab/>
      </w: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气源要求：普氮和普氧</w:t>
      </w:r>
    </w:p>
    <w:p>
      <w:pPr>
        <w:spacing w:line="276" w:lineRule="auto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•</w:t>
      </w: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ab/>
      </w: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电源电压：交流220V±10%  50Hz±10%</w:t>
      </w:r>
    </w:p>
    <w:p>
      <w:pPr>
        <w:spacing w:line="276" w:lineRule="auto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•</w:t>
      </w: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ab/>
      </w: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功　　率：3.5KW</w:t>
      </w:r>
    </w:p>
    <w:p>
      <w:pPr>
        <w:spacing w:line="276" w:lineRule="auto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•</w:t>
      </w: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ab/>
      </w: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外形尺寸：主机：410×350×75(mm)</w:t>
      </w:r>
    </w:p>
    <w:p>
      <w:pPr>
        <w:spacing w:line="276" w:lineRule="auto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　　　　　    温控：530×420×360(mm)</w:t>
      </w:r>
    </w:p>
    <w:p>
      <w:pPr>
        <w:spacing w:line="276" w:lineRule="auto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　　　　　   搅拌器：290×270×360(mm)</w:t>
      </w:r>
    </w:p>
    <w:p>
      <w:pPr>
        <w:spacing w:line="276" w:lineRule="auto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 w:bidi="ar-SA"/>
        </w:rPr>
        <w:t>　　　　　   进样器：350×130×140(mm)</w:t>
      </w:r>
    </w:p>
    <w:p>
      <w:pPr>
        <w:spacing w:line="276" w:lineRule="auto"/>
        <w:jc w:val="both"/>
        <w:rPr>
          <w:rFonts w:hint="eastAsia" w:ascii="等线" w:hAnsi="等线" w:eastAsia="等线" w:cs="等线"/>
          <w:sz w:val="21"/>
          <w:szCs w:val="21"/>
          <w:lang w:val="en-US" w:eastAsia="zh-CN" w:bidi="ar-SA"/>
        </w:rPr>
      </w:pPr>
    </w:p>
    <w:sectPr>
      <w:headerReference r:id="rId9" w:type="default"/>
      <w:footerReference r:id="rId10" w:type="default"/>
      <w:type w:val="continuous"/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rFonts w:hint="eastAsia"/>
      </w:rPr>
      <w:t>公司地址：北京市昌平区新元科技园E座206</w:t>
    </w:r>
    <w:r>
      <w:t xml:space="preserve">                         </w:t>
    </w:r>
    <w:r>
      <w:rPr>
        <w:rFonts w:hint="eastAsia"/>
      </w:rPr>
      <w:t>公司网址：w</w:t>
    </w:r>
    <w:r>
      <w:t>ww.dltkj.cn</w:t>
    </w:r>
  </w:p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left" w:pos="7095"/>
        <w:tab w:val="clear" w:pos="4153"/>
        <w:tab w:val="clear" w:pos="8306"/>
      </w:tabs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both"/>
    </w:pPr>
    <w:r>
      <w:rPr>
        <w:rFonts w:hint="eastAsia"/>
      </w:rPr>
      <w:t xml:space="preserve">得利特（北京）科技有限公司 </w:t>
    </w:r>
    <w:r>
      <w:t xml:space="preserve">                                 TEL:010-80764046; 010-80764056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68"/>
    <w:rsid w:val="00192E79"/>
    <w:rsid w:val="002D14C6"/>
    <w:rsid w:val="00366E61"/>
    <w:rsid w:val="00582090"/>
    <w:rsid w:val="00724D01"/>
    <w:rsid w:val="00B64A68"/>
    <w:rsid w:val="07271AB2"/>
    <w:rsid w:val="079D29FD"/>
    <w:rsid w:val="116B10C9"/>
    <w:rsid w:val="13EA3531"/>
    <w:rsid w:val="15AE632F"/>
    <w:rsid w:val="162F1682"/>
    <w:rsid w:val="19BD427B"/>
    <w:rsid w:val="2266279B"/>
    <w:rsid w:val="245A13DF"/>
    <w:rsid w:val="24B0407D"/>
    <w:rsid w:val="3AE30F68"/>
    <w:rsid w:val="44465B05"/>
    <w:rsid w:val="484905B0"/>
    <w:rsid w:val="4E875BE3"/>
    <w:rsid w:val="4F1544CE"/>
    <w:rsid w:val="50B91078"/>
    <w:rsid w:val="51BB4A51"/>
    <w:rsid w:val="5531275B"/>
    <w:rsid w:val="5A986636"/>
    <w:rsid w:val="685367FD"/>
    <w:rsid w:val="6B4A029A"/>
    <w:rsid w:val="6D9A4737"/>
    <w:rsid w:val="736A1AE9"/>
    <w:rsid w:val="77240531"/>
    <w:rsid w:val="7E6116F0"/>
    <w:rsid w:val="7EB01F74"/>
    <w:rsid w:val="7F50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64" w:lineRule="auto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pBdr>
        <w:bottom w:val="single" w:color="4472C4" w:themeColor="accent1" w:sz="4" w:space="1"/>
      </w:pBdr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2F5597" w:themeColor="accent1" w:themeShade="BF"/>
      <w:sz w:val="36"/>
      <w:szCs w:val="36"/>
    </w:rPr>
  </w:style>
  <w:style w:type="paragraph" w:styleId="3">
    <w:name w:val="heading 2"/>
    <w:basedOn w:val="1"/>
    <w:next w:val="1"/>
    <w:link w:val="26"/>
    <w:semiHidden/>
    <w:unhideWhenUsed/>
    <w:qFormat/>
    <w:uiPriority w:val="9"/>
    <w:pPr>
      <w:keepNext/>
      <w:keepLines/>
      <w:spacing w:before="160" w:after="0" w:line="240" w:lineRule="auto"/>
      <w:outlineLvl w:val="1"/>
    </w:pPr>
    <w:rPr>
      <w:rFonts w:asciiTheme="majorHAnsi" w:hAnsiTheme="majorHAnsi" w:eastAsiaTheme="majorEastAsia" w:cstheme="majorBidi"/>
      <w:color w:val="2F5597" w:themeColor="accent1" w:themeShade="BF"/>
      <w:sz w:val="28"/>
      <w:szCs w:val="28"/>
    </w:rPr>
  </w:style>
  <w:style w:type="paragraph" w:styleId="4">
    <w:name w:val="heading 3"/>
    <w:basedOn w:val="1"/>
    <w:next w:val="1"/>
    <w:link w:val="27"/>
    <w:semiHidden/>
    <w:unhideWhenUsed/>
    <w:qFormat/>
    <w:uiPriority w:val="9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404040" w:themeColor="text1" w:themeTint="BF"/>
      <w:sz w:val="26"/>
      <w:szCs w:val="26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5">
    <w:name w:val="heading 4"/>
    <w:basedOn w:val="1"/>
    <w:next w:val="1"/>
    <w:link w:val="28"/>
    <w:semiHidden/>
    <w:unhideWhenUsed/>
    <w:qFormat/>
    <w:uiPriority w:val="9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sz w:val="24"/>
      <w:szCs w:val="24"/>
    </w:rPr>
  </w:style>
  <w:style w:type="paragraph" w:styleId="6">
    <w:name w:val="heading 5"/>
    <w:basedOn w:val="1"/>
    <w:next w:val="1"/>
    <w:link w:val="29"/>
    <w:semiHidden/>
    <w:unhideWhenUsed/>
    <w:qFormat/>
    <w:uiPriority w:val="9"/>
    <w:pPr>
      <w:keepNext/>
      <w:keepLines/>
      <w:spacing w:before="80" w:after="0"/>
      <w:outlineLvl w:val="4"/>
    </w:pPr>
    <w:rPr>
      <w:rFonts w:asciiTheme="majorHAnsi" w:hAnsiTheme="majorHAnsi" w:eastAsiaTheme="majorEastAsia" w:cstheme="majorBidi"/>
      <w:i/>
      <w:iCs/>
      <w:sz w:val="22"/>
      <w:szCs w:val="22"/>
    </w:rPr>
  </w:style>
  <w:style w:type="paragraph" w:styleId="7">
    <w:name w:val="heading 6"/>
    <w:basedOn w:val="1"/>
    <w:next w:val="1"/>
    <w:link w:val="30"/>
    <w:semiHidden/>
    <w:unhideWhenUsed/>
    <w:qFormat/>
    <w:uiPriority w:val="9"/>
    <w:pPr>
      <w:keepNext/>
      <w:keepLines/>
      <w:spacing w:before="80" w:after="0"/>
      <w:outlineLvl w:val="5"/>
    </w:pPr>
    <w:rPr>
      <w:rFonts w:asciiTheme="majorHAnsi" w:hAnsiTheme="majorHAnsi"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31"/>
    <w:semiHidden/>
    <w:unhideWhenUsed/>
    <w:qFormat/>
    <w:uiPriority w:val="9"/>
    <w:pPr>
      <w:keepNext/>
      <w:keepLines/>
      <w:spacing w:before="80" w:after="0"/>
      <w:outlineLvl w:val="6"/>
    </w:pPr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32"/>
    <w:semiHidden/>
    <w:unhideWhenUsed/>
    <w:qFormat/>
    <w:uiPriority w:val="9"/>
    <w:pPr>
      <w:keepNext/>
      <w:keepLines/>
      <w:spacing w:before="80" w:after="0"/>
      <w:outlineLvl w:val="7"/>
    </w:pPr>
    <w:rPr>
      <w:rFonts w:asciiTheme="majorHAnsi" w:hAnsiTheme="majorHAnsi" w:eastAsiaTheme="majorEastAsia" w:cstheme="majorBidi"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33"/>
    <w:semiHidden/>
    <w:unhideWhenUsed/>
    <w:qFormat/>
    <w:uiPriority w:val="9"/>
    <w:pPr>
      <w:keepNext/>
      <w:keepLines/>
      <w:spacing w:before="80" w:after="0"/>
      <w:outlineLvl w:val="8"/>
    </w:pPr>
    <w:rPr>
      <w:rFonts w:asciiTheme="majorHAnsi" w:hAnsiTheme="majorHAnsi" w:eastAsiaTheme="majorEastAsia" w:cstheme="majorBidi"/>
      <w:i/>
      <w:iCs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3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5"/>
    <w:qFormat/>
    <w:uiPriority w:val="11"/>
    <w:pPr>
      <w:spacing w:after="240" w:line="240" w:lineRule="auto"/>
    </w:pPr>
    <w:rPr>
      <w:rFonts w:asciiTheme="majorHAnsi" w:hAnsiTheme="majorHAnsi" w:eastAsiaTheme="majorEastAsia" w:cstheme="majorBidi"/>
      <w:color w:val="404040" w:themeColor="text1" w:themeTint="BF"/>
      <w:sz w:val="30"/>
      <w:szCs w:val="3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6">
    <w:name w:val="Title"/>
    <w:basedOn w:val="1"/>
    <w:next w:val="1"/>
    <w:link w:val="34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color w:val="2F5597" w:themeColor="accent1" w:themeShade="BF"/>
      <w:spacing w:val="-7"/>
      <w:sz w:val="80"/>
      <w:szCs w:val="80"/>
    </w:r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Emphasis"/>
    <w:basedOn w:val="18"/>
    <w:qFormat/>
    <w:uiPriority w:val="20"/>
    <w:rPr>
      <w:i/>
      <w:iCs/>
    </w:rPr>
  </w:style>
  <w:style w:type="character" w:styleId="21">
    <w:name w:val="Hyperlink"/>
    <w:basedOn w:val="1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2">
    <w:name w:val="页眉 字符"/>
    <w:basedOn w:val="18"/>
    <w:link w:val="14"/>
    <w:qFormat/>
    <w:uiPriority w:val="99"/>
    <w:rPr>
      <w:sz w:val="18"/>
      <w:szCs w:val="18"/>
    </w:rPr>
  </w:style>
  <w:style w:type="character" w:customStyle="1" w:styleId="23">
    <w:name w:val="页脚 字符"/>
    <w:basedOn w:val="18"/>
    <w:link w:val="13"/>
    <w:qFormat/>
    <w:uiPriority w:val="99"/>
    <w:rPr>
      <w:sz w:val="18"/>
      <w:szCs w:val="18"/>
    </w:rPr>
  </w:style>
  <w:style w:type="character" w:customStyle="1" w:styleId="24">
    <w:name w:val="Unresolved Mention"/>
    <w:basedOn w:val="1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5">
    <w:name w:val="标题 1 字符"/>
    <w:basedOn w:val="18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6"/>
      <w:szCs w:val="36"/>
    </w:rPr>
  </w:style>
  <w:style w:type="character" w:customStyle="1" w:styleId="26">
    <w:name w:val="标题 2 字符"/>
    <w:basedOn w:val="18"/>
    <w:link w:val="3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  <w:sz w:val="28"/>
      <w:szCs w:val="28"/>
    </w:rPr>
  </w:style>
  <w:style w:type="character" w:customStyle="1" w:styleId="27">
    <w:name w:val="标题 3 字符"/>
    <w:basedOn w:val="18"/>
    <w:link w:val="4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sz w:val="26"/>
      <w:szCs w:val="26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标题 4 字符"/>
    <w:basedOn w:val="18"/>
    <w:link w:val="5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9">
    <w:name w:val="标题 5 字符"/>
    <w:basedOn w:val="18"/>
    <w:link w:val="6"/>
    <w:semiHidden/>
    <w:qFormat/>
    <w:uiPriority w:val="9"/>
    <w:rPr>
      <w:rFonts w:asciiTheme="majorHAnsi" w:hAnsiTheme="majorHAnsi" w:eastAsiaTheme="majorEastAsia" w:cstheme="majorBidi"/>
      <w:i/>
      <w:iCs/>
      <w:sz w:val="22"/>
      <w:szCs w:val="22"/>
    </w:rPr>
  </w:style>
  <w:style w:type="character" w:customStyle="1" w:styleId="30">
    <w:name w:val="标题 6 字符"/>
    <w:basedOn w:val="18"/>
    <w:link w:val="7"/>
    <w:semiHidden/>
    <w:qFormat/>
    <w:uiPriority w:val="9"/>
    <w:rPr>
      <w:rFonts w:asciiTheme="majorHAnsi" w:hAnsiTheme="majorHAnsi"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1">
    <w:name w:val="标题 7 字符"/>
    <w:basedOn w:val="18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2">
    <w:name w:val="标题 8 字符"/>
    <w:basedOn w:val="18"/>
    <w:link w:val="9"/>
    <w:semiHidden/>
    <w:qFormat/>
    <w:uiPriority w:val="9"/>
    <w:rPr>
      <w:rFonts w:asciiTheme="majorHAnsi" w:hAnsiTheme="majorHAnsi" w:eastAsiaTheme="majorEastAsia" w:cstheme="majorBidi"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3">
    <w:name w:val="标题 9 字符"/>
    <w:basedOn w:val="18"/>
    <w:link w:val="10"/>
    <w:semiHidden/>
    <w:qFormat/>
    <w:uiPriority w:val="9"/>
    <w:rPr>
      <w:rFonts w:asciiTheme="majorHAnsi" w:hAnsiTheme="majorHAnsi" w:eastAsiaTheme="majorEastAsia" w:cstheme="majorBidi"/>
      <w:i/>
      <w:iCs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4">
    <w:name w:val="标题 字符"/>
    <w:basedOn w:val="18"/>
    <w:link w:val="16"/>
    <w:qFormat/>
    <w:uiPriority w:val="10"/>
    <w:rPr>
      <w:rFonts w:asciiTheme="majorHAnsi" w:hAnsiTheme="majorHAnsi" w:eastAsiaTheme="majorEastAsia" w:cstheme="majorBidi"/>
      <w:color w:val="2F5597" w:themeColor="accent1" w:themeShade="BF"/>
      <w:spacing w:val="-7"/>
      <w:sz w:val="80"/>
      <w:szCs w:val="80"/>
    </w:rPr>
  </w:style>
  <w:style w:type="character" w:customStyle="1" w:styleId="35">
    <w:name w:val="副标题 字符"/>
    <w:basedOn w:val="18"/>
    <w:link w:val="15"/>
    <w:qFormat/>
    <w:uiPriority w:val="11"/>
    <w:rPr>
      <w:rFonts w:asciiTheme="majorHAnsi" w:hAnsiTheme="majorHAnsi" w:eastAsiaTheme="majorEastAsia" w:cstheme="majorBidi"/>
      <w:color w:val="404040" w:themeColor="text1" w:themeTint="BF"/>
      <w:sz w:val="30"/>
      <w:szCs w:val="3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37">
    <w:name w:val="Quote"/>
    <w:basedOn w:val="1"/>
    <w:next w:val="1"/>
    <w:link w:val="38"/>
    <w:qFormat/>
    <w:uiPriority w:val="2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38">
    <w:name w:val="引用 字符"/>
    <w:basedOn w:val="18"/>
    <w:link w:val="37"/>
    <w:qFormat/>
    <w:uiPriority w:val="29"/>
    <w:rPr>
      <w:i/>
      <w:iCs/>
    </w:rPr>
  </w:style>
  <w:style w:type="paragraph" w:styleId="39">
    <w:name w:val="Intense Quote"/>
    <w:basedOn w:val="1"/>
    <w:next w:val="1"/>
    <w:link w:val="40"/>
    <w:qFormat/>
    <w:uiPriority w:val="30"/>
    <w:pPr>
      <w:spacing w:before="100" w:beforeAutospacing="1" w:after="240"/>
      <w:ind w:left="864" w:right="864"/>
      <w:jc w:val="center"/>
    </w:pPr>
    <w:rPr>
      <w:rFonts w:asciiTheme="majorHAnsi" w:hAnsiTheme="majorHAnsi" w:eastAsiaTheme="majorEastAsia" w:cstheme="majorBidi"/>
      <w:color w:val="4472C4" w:themeColor="accent1"/>
      <w:sz w:val="28"/>
      <w:szCs w:val="28"/>
      <w14:textFill>
        <w14:solidFill>
          <w14:schemeClr w14:val="accent1"/>
        </w14:solidFill>
      </w14:textFill>
    </w:rPr>
  </w:style>
  <w:style w:type="character" w:customStyle="1" w:styleId="40">
    <w:name w:val="明显引用 字符"/>
    <w:basedOn w:val="18"/>
    <w:link w:val="39"/>
    <w:qFormat/>
    <w:uiPriority w:val="30"/>
    <w:rPr>
      <w:rFonts w:asciiTheme="majorHAnsi" w:hAnsiTheme="majorHAnsi" w:eastAsiaTheme="majorEastAsia" w:cstheme="majorBidi"/>
      <w:color w:val="4472C4" w:themeColor="accent1"/>
      <w:sz w:val="28"/>
      <w:szCs w:val="28"/>
      <w14:textFill>
        <w14:solidFill>
          <w14:schemeClr w14:val="accent1"/>
        </w14:solidFill>
      </w14:textFill>
    </w:rPr>
  </w:style>
  <w:style w:type="character" w:customStyle="1" w:styleId="41">
    <w:name w:val="Subtle Emphasis"/>
    <w:basedOn w:val="18"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2">
    <w:name w:val="Intense Emphasis"/>
    <w:basedOn w:val="18"/>
    <w:qFormat/>
    <w:uiPriority w:val="21"/>
    <w:rPr>
      <w:b/>
      <w:bCs/>
      <w:i/>
      <w:iCs/>
    </w:rPr>
  </w:style>
  <w:style w:type="character" w:customStyle="1" w:styleId="43">
    <w:name w:val="Subtle Reference"/>
    <w:basedOn w:val="18"/>
    <w:qFormat/>
    <w:uiPriority w:val="31"/>
    <w:rPr>
      <w:smallCap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4">
    <w:name w:val="Intense Reference"/>
    <w:basedOn w:val="18"/>
    <w:qFormat/>
    <w:uiPriority w:val="32"/>
    <w:rPr>
      <w:b/>
      <w:bCs/>
      <w:smallCaps/>
      <w:u w:val="single"/>
    </w:rPr>
  </w:style>
  <w:style w:type="character" w:customStyle="1" w:styleId="45">
    <w:name w:val="Book Title"/>
    <w:basedOn w:val="18"/>
    <w:qFormat/>
    <w:uiPriority w:val="33"/>
    <w:rPr>
      <w:b/>
      <w:bCs/>
      <w:smallCaps/>
    </w:rPr>
  </w:style>
  <w:style w:type="paragraph" w:customStyle="1" w:styleId="46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styleId="4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2.jpe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得利特（北京）科技有限公司</Company>
  <Pages>1</Pages>
  <Words>82</Words>
  <Characters>472</Characters>
  <Lines>3</Lines>
  <Paragraphs>1</Paragraphs>
  <TotalTime>1</TotalTime>
  <ScaleCrop>false</ScaleCrop>
  <LinksUpToDate>false</LinksUpToDate>
  <CharactersWithSpaces>553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2018-07-12T06:49:00Z</dcterms:created>
  <dc:creator>Lenovo</dc:creator>
  <cp:lastModifiedBy>北京得利特～分析仪器18600631915</cp:lastModifiedBy>
  <dcterms:modified xsi:type="dcterms:W3CDTF">2019-05-13T07:30:56Z</dcterms:modified>
  <dc:subject>A1330轻质石油产品硫含量测定仪</dc:subject>
  <dc:title>A1330轻质石油产品硫含量测定仪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